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E02B41" w14:textId="77777777" w:rsidR="00C77893" w:rsidRPr="00003299" w:rsidRDefault="00003299" w:rsidP="00003299">
      <w:pPr>
        <w:widowControl w:val="0"/>
        <w:autoSpaceDE w:val="0"/>
        <w:autoSpaceDN w:val="0"/>
        <w:adjustRightInd w:val="0"/>
        <w:spacing w:after="220"/>
        <w:rPr>
          <w:rFonts w:cs="Helvetica"/>
          <w:sz w:val="38"/>
          <w:szCs w:val="38"/>
        </w:rPr>
      </w:pPr>
      <w:r>
        <w:rPr>
          <w:rFonts w:cs="Helvetica"/>
          <w:sz w:val="38"/>
          <w:szCs w:val="38"/>
        </w:rPr>
        <w:t xml:space="preserve">Western Genre </w:t>
      </w:r>
      <w:bookmarkStart w:id="0" w:name="_GoBack"/>
      <w:bookmarkEnd w:id="0"/>
      <w:r w:rsidR="00C77893" w:rsidRPr="00003299">
        <w:rPr>
          <w:rFonts w:cs="Helvetica"/>
          <w:sz w:val="38"/>
          <w:szCs w:val="38"/>
        </w:rPr>
        <w:t>Themes</w:t>
      </w:r>
    </w:p>
    <w:p w14:paraId="30E828F7" w14:textId="77777777" w:rsidR="00C77893" w:rsidRPr="00C77893" w:rsidRDefault="00C77893" w:rsidP="00C77893">
      <w:pPr>
        <w:pStyle w:val="ListParagraph"/>
        <w:widowControl w:val="0"/>
        <w:numPr>
          <w:ilvl w:val="0"/>
          <w:numId w:val="2"/>
        </w:numPr>
        <w:autoSpaceDE w:val="0"/>
        <w:autoSpaceDN w:val="0"/>
        <w:adjustRightInd w:val="0"/>
        <w:spacing w:after="220"/>
        <w:rPr>
          <w:rFonts w:cs="Helvetica"/>
          <w:sz w:val="38"/>
          <w:szCs w:val="38"/>
        </w:rPr>
      </w:pPr>
      <w:r w:rsidRPr="00C77893">
        <w:rPr>
          <w:rFonts w:cs="Helvetica"/>
          <w:sz w:val="26"/>
          <w:szCs w:val="26"/>
        </w:rPr>
        <w:t>P</w:t>
      </w:r>
      <w:r w:rsidRPr="00C77893">
        <w:rPr>
          <w:rFonts w:cs="Helvetica"/>
          <w:sz w:val="26"/>
          <w:szCs w:val="26"/>
        </w:rPr>
        <w:t>ortrays the conquest of the wilderness and the subordination of nature in the name of civilization or the confiscation of the territorial rights of the original inhabitants of the frontier.</w:t>
      </w:r>
    </w:p>
    <w:p w14:paraId="55786917" w14:textId="77777777" w:rsidR="00C77893" w:rsidRPr="00C77893" w:rsidRDefault="00C77893" w:rsidP="00C77893">
      <w:pPr>
        <w:pStyle w:val="ListParagraph"/>
        <w:widowControl w:val="0"/>
        <w:numPr>
          <w:ilvl w:val="0"/>
          <w:numId w:val="2"/>
        </w:numPr>
        <w:autoSpaceDE w:val="0"/>
        <w:autoSpaceDN w:val="0"/>
        <w:adjustRightInd w:val="0"/>
        <w:spacing w:after="220"/>
        <w:rPr>
          <w:rFonts w:cs="Helvetica"/>
          <w:sz w:val="38"/>
          <w:szCs w:val="38"/>
        </w:rPr>
      </w:pPr>
      <w:r w:rsidRPr="00C77893">
        <w:rPr>
          <w:rFonts w:cs="Helvetica"/>
          <w:sz w:val="26"/>
          <w:szCs w:val="26"/>
        </w:rPr>
        <w:t xml:space="preserve">The Western depicts a society organized around codes of </w:t>
      </w:r>
      <w:proofErr w:type="spellStart"/>
      <w:r w:rsidRPr="00C77893">
        <w:rPr>
          <w:rFonts w:cs="Helvetica"/>
          <w:sz w:val="26"/>
          <w:szCs w:val="26"/>
        </w:rPr>
        <w:t>honour</w:t>
      </w:r>
      <w:proofErr w:type="spellEnd"/>
      <w:r w:rsidRPr="00C77893">
        <w:rPr>
          <w:rFonts w:cs="Helvetica"/>
          <w:sz w:val="26"/>
          <w:szCs w:val="26"/>
        </w:rPr>
        <w:t xml:space="preserve"> </w:t>
      </w:r>
      <w:r w:rsidRPr="00C77893">
        <w:rPr>
          <w:rFonts w:cs="Helvetica"/>
          <w:sz w:val="26"/>
          <w:szCs w:val="26"/>
        </w:rPr>
        <w:t xml:space="preserve">and personal, direct or private justice (such as the </w:t>
      </w:r>
      <w:hyperlink r:id="rId6" w:history="1">
        <w:r w:rsidRPr="00C77893">
          <w:rPr>
            <w:rFonts w:cs="Helvetica"/>
            <w:sz w:val="26"/>
            <w:szCs w:val="26"/>
          </w:rPr>
          <w:t>feud</w:t>
        </w:r>
      </w:hyperlink>
      <w:r w:rsidRPr="00C77893">
        <w:rPr>
          <w:rFonts w:cs="Helvetica"/>
          <w:sz w:val="26"/>
          <w:szCs w:val="26"/>
        </w:rPr>
        <w:t xml:space="preserve"> in which </w:t>
      </w:r>
      <w:hyperlink r:id="rId7" w:history="1">
        <w:r w:rsidRPr="00C77893">
          <w:rPr>
            <w:rFonts w:cs="Helvetica"/>
            <w:sz w:val="26"/>
            <w:szCs w:val="26"/>
          </w:rPr>
          <w:t>social order</w:t>
        </w:r>
      </w:hyperlink>
      <w:r w:rsidRPr="00C77893">
        <w:rPr>
          <w:rFonts w:cs="Helvetica"/>
          <w:sz w:val="26"/>
          <w:szCs w:val="26"/>
        </w:rPr>
        <w:t xml:space="preserve"> is maintained predominately through relatively impersonal institutions. </w:t>
      </w:r>
    </w:p>
    <w:p w14:paraId="07647DA3" w14:textId="77777777" w:rsidR="00C77893" w:rsidRPr="00C77893" w:rsidRDefault="00C77893" w:rsidP="00C77893">
      <w:pPr>
        <w:pStyle w:val="ListParagraph"/>
        <w:widowControl w:val="0"/>
        <w:numPr>
          <w:ilvl w:val="0"/>
          <w:numId w:val="2"/>
        </w:numPr>
        <w:autoSpaceDE w:val="0"/>
        <w:autoSpaceDN w:val="0"/>
        <w:adjustRightInd w:val="0"/>
        <w:spacing w:after="220"/>
        <w:rPr>
          <w:rFonts w:cs="Helvetica"/>
          <w:sz w:val="38"/>
          <w:szCs w:val="38"/>
        </w:rPr>
      </w:pPr>
      <w:r w:rsidRPr="00C77893">
        <w:rPr>
          <w:rFonts w:cs="Helvetica"/>
          <w:sz w:val="26"/>
          <w:szCs w:val="26"/>
        </w:rPr>
        <w:t>The popular perception of the</w:t>
      </w:r>
      <w:r w:rsidRPr="00C77893">
        <w:rPr>
          <w:rFonts w:cs="Helvetica"/>
          <w:sz w:val="26"/>
          <w:szCs w:val="26"/>
        </w:rPr>
        <w:t xml:space="preserve"> Western is a story that </w:t>
      </w:r>
      <w:proofErr w:type="spellStart"/>
      <w:r w:rsidRPr="00C77893">
        <w:rPr>
          <w:rFonts w:cs="Helvetica"/>
          <w:sz w:val="26"/>
          <w:szCs w:val="26"/>
        </w:rPr>
        <w:t>centres</w:t>
      </w:r>
      <w:proofErr w:type="spellEnd"/>
      <w:r w:rsidRPr="00C77893">
        <w:rPr>
          <w:rFonts w:cs="Helvetica"/>
          <w:sz w:val="26"/>
          <w:szCs w:val="26"/>
        </w:rPr>
        <w:t xml:space="preserve"> on the life of a semi-</w:t>
      </w:r>
      <w:hyperlink r:id="rId8" w:history="1">
        <w:r w:rsidRPr="00C77893">
          <w:rPr>
            <w:rFonts w:cs="Helvetica"/>
            <w:sz w:val="26"/>
            <w:szCs w:val="26"/>
          </w:rPr>
          <w:t>nomadic</w:t>
        </w:r>
      </w:hyperlink>
      <w:r w:rsidRPr="00C77893">
        <w:rPr>
          <w:rFonts w:cs="Helvetica"/>
          <w:sz w:val="26"/>
          <w:szCs w:val="26"/>
        </w:rPr>
        <w:t xml:space="preserve"> wanderer, usually a </w:t>
      </w:r>
      <w:hyperlink r:id="rId9" w:history="1">
        <w:r w:rsidRPr="00C77893">
          <w:rPr>
            <w:rFonts w:cs="Helvetica"/>
            <w:sz w:val="26"/>
            <w:szCs w:val="26"/>
          </w:rPr>
          <w:t>cowboy</w:t>
        </w:r>
      </w:hyperlink>
      <w:r w:rsidRPr="00C77893">
        <w:rPr>
          <w:rFonts w:cs="Helvetica"/>
          <w:sz w:val="26"/>
          <w:szCs w:val="26"/>
        </w:rPr>
        <w:t xml:space="preserve"> or a </w:t>
      </w:r>
      <w:hyperlink r:id="rId10" w:history="1">
        <w:r w:rsidRPr="00C77893">
          <w:rPr>
            <w:rFonts w:cs="Helvetica"/>
            <w:sz w:val="26"/>
            <w:szCs w:val="26"/>
          </w:rPr>
          <w:t>gunfighter</w:t>
        </w:r>
      </w:hyperlink>
      <w:r w:rsidRPr="00C77893">
        <w:rPr>
          <w:rFonts w:cs="Helvetica"/>
          <w:sz w:val="26"/>
          <w:szCs w:val="26"/>
        </w:rPr>
        <w:t>.</w:t>
      </w:r>
    </w:p>
    <w:p w14:paraId="3534875E" w14:textId="77777777" w:rsidR="00C77893" w:rsidRPr="00C77893" w:rsidRDefault="00C77893" w:rsidP="00C77893">
      <w:pPr>
        <w:pStyle w:val="ListParagraph"/>
        <w:widowControl w:val="0"/>
        <w:autoSpaceDE w:val="0"/>
        <w:autoSpaceDN w:val="0"/>
        <w:adjustRightInd w:val="0"/>
        <w:spacing w:after="220"/>
        <w:rPr>
          <w:rFonts w:cs="Helvetica"/>
          <w:sz w:val="38"/>
          <w:szCs w:val="38"/>
        </w:rPr>
      </w:pPr>
    </w:p>
    <w:p w14:paraId="3B3A00FB"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In some ways, such protagonists may be considered the literary descendants of the </w:t>
      </w:r>
      <w:hyperlink r:id="rId11" w:history="1">
        <w:proofErr w:type="gramStart"/>
        <w:r w:rsidRPr="00C77893">
          <w:rPr>
            <w:rFonts w:cs="Helvetica"/>
            <w:sz w:val="26"/>
            <w:szCs w:val="26"/>
          </w:rPr>
          <w:t>knight errant</w:t>
        </w:r>
        <w:proofErr w:type="gramEnd"/>
      </w:hyperlink>
      <w:r w:rsidRPr="00C77893">
        <w:rPr>
          <w:rFonts w:cs="Helvetica"/>
          <w:sz w:val="26"/>
          <w:szCs w:val="26"/>
        </w:rPr>
        <w:t xml:space="preserve"> which stood at the center of earlier extensive genres such as the </w:t>
      </w:r>
      <w:hyperlink r:id="rId12" w:history="1">
        <w:r w:rsidRPr="00C77893">
          <w:rPr>
            <w:rFonts w:cs="Helvetica"/>
            <w:sz w:val="26"/>
            <w:szCs w:val="26"/>
          </w:rPr>
          <w:t>Arthurian Romances</w:t>
        </w:r>
      </w:hyperlink>
      <w:r w:rsidRPr="00C77893">
        <w:rPr>
          <w:rFonts w:cs="Helvetica"/>
          <w:sz w:val="26"/>
          <w:szCs w:val="26"/>
        </w:rPr>
        <w:t xml:space="preserve">. Like the cowboy or gunfighter of the Western, the knight errant of the earlier European tales and poetry was wandering from place to place on his horse, fighting villains of various kinds and bound to no fixed social structures but only to his own innate code of honor. And like </w:t>
      </w:r>
      <w:proofErr w:type="gramStart"/>
      <w:r w:rsidRPr="00C77893">
        <w:rPr>
          <w:rFonts w:cs="Helvetica"/>
          <w:sz w:val="26"/>
          <w:szCs w:val="26"/>
        </w:rPr>
        <w:t>knights errant</w:t>
      </w:r>
      <w:proofErr w:type="gramEnd"/>
      <w:r w:rsidRPr="00C77893">
        <w:rPr>
          <w:rFonts w:cs="Helvetica"/>
          <w:sz w:val="26"/>
          <w:szCs w:val="26"/>
        </w:rPr>
        <w:t xml:space="preserve">, the heroes of Westerns frequently rescue </w:t>
      </w:r>
      <w:hyperlink r:id="rId13" w:history="1">
        <w:r w:rsidRPr="00C77893">
          <w:rPr>
            <w:rFonts w:cs="Helvetica"/>
            <w:sz w:val="26"/>
            <w:szCs w:val="26"/>
          </w:rPr>
          <w:t>damsels in distress</w:t>
        </w:r>
      </w:hyperlink>
      <w:r w:rsidRPr="00C77893">
        <w:rPr>
          <w:rFonts w:cs="Helvetica"/>
          <w:sz w:val="26"/>
          <w:szCs w:val="26"/>
        </w:rPr>
        <w:t xml:space="preserve">. Similarly, the wandering protagonists of Westerns share many of the characteristics equated with the image of the </w:t>
      </w:r>
      <w:hyperlink r:id="rId14" w:history="1">
        <w:proofErr w:type="spellStart"/>
        <w:r w:rsidRPr="00C77893">
          <w:rPr>
            <w:rFonts w:cs="Helvetica"/>
            <w:sz w:val="26"/>
            <w:szCs w:val="26"/>
          </w:rPr>
          <w:t>ronin</w:t>
        </w:r>
        <w:proofErr w:type="spellEnd"/>
      </w:hyperlink>
      <w:r w:rsidRPr="00C77893">
        <w:rPr>
          <w:rFonts w:cs="Helvetica"/>
          <w:sz w:val="26"/>
          <w:szCs w:val="26"/>
        </w:rPr>
        <w:t xml:space="preserve"> in modern Japanese culture.</w:t>
      </w:r>
    </w:p>
    <w:p w14:paraId="3B44833D" w14:textId="77777777" w:rsidR="00C77893" w:rsidRPr="00C77893" w:rsidRDefault="00C77893" w:rsidP="00C77893">
      <w:pPr>
        <w:widowControl w:val="0"/>
        <w:autoSpaceDE w:val="0"/>
        <w:autoSpaceDN w:val="0"/>
        <w:adjustRightInd w:val="0"/>
        <w:spacing w:after="120"/>
        <w:rPr>
          <w:rFonts w:cs="Helvetica"/>
          <w:sz w:val="26"/>
          <w:szCs w:val="26"/>
        </w:rPr>
      </w:pPr>
    </w:p>
    <w:p w14:paraId="4E6B7DC5"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The Western typically takes these elements and uses them to tell simple </w:t>
      </w:r>
      <w:hyperlink r:id="rId15" w:history="1">
        <w:r w:rsidRPr="00C77893">
          <w:rPr>
            <w:rFonts w:cs="Helvetica"/>
            <w:sz w:val="26"/>
            <w:szCs w:val="26"/>
          </w:rPr>
          <w:t>morality</w:t>
        </w:r>
      </w:hyperlink>
      <w:r w:rsidRPr="00C77893">
        <w:rPr>
          <w:rFonts w:cs="Helvetica"/>
          <w:sz w:val="26"/>
          <w:szCs w:val="26"/>
        </w:rPr>
        <w:t xml:space="preserve"> tales, although some notable examples (e.g. the later Westerns of John Ford or Clint Eastwood's </w:t>
      </w:r>
      <w:hyperlink r:id="rId16" w:history="1">
        <w:proofErr w:type="spellStart"/>
        <w:r w:rsidRPr="00C77893">
          <w:rPr>
            <w:rFonts w:cs="Helvetica"/>
            <w:i/>
            <w:iCs/>
            <w:sz w:val="26"/>
            <w:szCs w:val="26"/>
          </w:rPr>
          <w:t>Unforgiven</w:t>
        </w:r>
        <w:proofErr w:type="spellEnd"/>
      </w:hyperlink>
      <w:r w:rsidRPr="00C77893">
        <w:rPr>
          <w:rFonts w:cs="Helvetica"/>
          <w:sz w:val="26"/>
          <w:szCs w:val="26"/>
        </w:rPr>
        <w:t>) are more morally a</w:t>
      </w:r>
      <w:r w:rsidRPr="00C77893">
        <w:rPr>
          <w:rFonts w:cs="Helvetica"/>
          <w:sz w:val="26"/>
          <w:szCs w:val="26"/>
        </w:rPr>
        <w:t>mbiguous.</w:t>
      </w:r>
    </w:p>
    <w:p w14:paraId="0CC4DAC4" w14:textId="77777777" w:rsidR="00C77893" w:rsidRPr="00C77893" w:rsidRDefault="00C77893" w:rsidP="00C77893">
      <w:pPr>
        <w:widowControl w:val="0"/>
        <w:autoSpaceDE w:val="0"/>
        <w:autoSpaceDN w:val="0"/>
        <w:adjustRightInd w:val="0"/>
        <w:spacing w:after="120"/>
        <w:rPr>
          <w:rFonts w:cs="Helvetica"/>
          <w:sz w:val="26"/>
          <w:szCs w:val="26"/>
        </w:rPr>
      </w:pPr>
    </w:p>
    <w:p w14:paraId="77094FC4"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Westerns often stress the harshness of the wilderness and frequently set the action in an arid, desolate landscape. Specific settings include isolated forts, ranches and homesteads; the </w:t>
      </w:r>
      <w:hyperlink r:id="rId17" w:history="1">
        <w:r w:rsidRPr="00C77893">
          <w:rPr>
            <w:rFonts w:cs="Helvetica"/>
            <w:sz w:val="26"/>
            <w:szCs w:val="26"/>
          </w:rPr>
          <w:t>Native American</w:t>
        </w:r>
      </w:hyperlink>
      <w:r w:rsidRPr="00C77893">
        <w:rPr>
          <w:rFonts w:cs="Helvetica"/>
          <w:sz w:val="26"/>
          <w:szCs w:val="26"/>
        </w:rPr>
        <w:t xml:space="preserve"> village; or the small frontier town with its saloon, general stor</w:t>
      </w:r>
      <w:r w:rsidRPr="00C77893">
        <w:rPr>
          <w:rFonts w:cs="Helvetica"/>
          <w:sz w:val="26"/>
          <w:szCs w:val="26"/>
        </w:rPr>
        <w:t>e, livery stable and jailhouse.</w:t>
      </w:r>
    </w:p>
    <w:p w14:paraId="3B4605BE" w14:textId="77777777" w:rsidR="00C77893" w:rsidRPr="00C77893" w:rsidRDefault="00C77893" w:rsidP="00C77893">
      <w:pPr>
        <w:widowControl w:val="0"/>
        <w:autoSpaceDE w:val="0"/>
        <w:autoSpaceDN w:val="0"/>
        <w:adjustRightInd w:val="0"/>
        <w:spacing w:after="120"/>
        <w:rPr>
          <w:rFonts w:cs="Helvetica"/>
          <w:sz w:val="26"/>
          <w:szCs w:val="26"/>
        </w:rPr>
      </w:pPr>
    </w:p>
    <w:p w14:paraId="08572776"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Apart from the wilderness, it is usually the saloon that emphasizes that this is the "</w:t>
      </w:r>
      <w:hyperlink r:id="rId18" w:history="1">
        <w:r w:rsidRPr="00C77893">
          <w:rPr>
            <w:rFonts w:cs="Helvetica"/>
            <w:sz w:val="26"/>
            <w:szCs w:val="26"/>
          </w:rPr>
          <w:t>Wild West</w:t>
        </w:r>
      </w:hyperlink>
      <w:r w:rsidRPr="00C77893">
        <w:rPr>
          <w:rFonts w:cs="Helvetica"/>
          <w:sz w:val="26"/>
          <w:szCs w:val="26"/>
        </w:rPr>
        <w:t xml:space="preserve">": it is the place to go for music (raucous piano playing), women (often prostitutes), </w:t>
      </w:r>
      <w:r w:rsidRPr="00C77893">
        <w:rPr>
          <w:rFonts w:cs="Helvetica"/>
          <w:sz w:val="26"/>
          <w:szCs w:val="26"/>
        </w:rPr>
        <w:lastRenderedPageBreak/>
        <w:t>gambling (draw poker or five card stud), drinking (beer or w</w:t>
      </w:r>
      <w:r w:rsidRPr="00C77893">
        <w:rPr>
          <w:rFonts w:cs="Helvetica"/>
          <w:sz w:val="26"/>
          <w:szCs w:val="26"/>
        </w:rPr>
        <w:t>hiskey), brawling and shooting.</w:t>
      </w:r>
    </w:p>
    <w:p w14:paraId="1291A0C1" w14:textId="77777777" w:rsidR="00C77893" w:rsidRPr="00C77893" w:rsidRDefault="00C77893" w:rsidP="00C77893">
      <w:pPr>
        <w:widowControl w:val="0"/>
        <w:autoSpaceDE w:val="0"/>
        <w:autoSpaceDN w:val="0"/>
        <w:adjustRightInd w:val="0"/>
        <w:spacing w:after="120"/>
        <w:rPr>
          <w:rFonts w:cs="Helvetica"/>
          <w:sz w:val="26"/>
          <w:szCs w:val="26"/>
        </w:rPr>
      </w:pPr>
    </w:p>
    <w:p w14:paraId="77D0B924"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In some Westerns, where "civilization" has arrived, the town has a church and a school; in others, where frontier rules still hold sway, it is, as </w:t>
      </w:r>
      <w:hyperlink r:id="rId19" w:history="1">
        <w:r w:rsidRPr="00C77893">
          <w:rPr>
            <w:rFonts w:cs="Helvetica"/>
            <w:sz w:val="26"/>
            <w:szCs w:val="26"/>
          </w:rPr>
          <w:t>Sergio Leone</w:t>
        </w:r>
      </w:hyperlink>
      <w:r w:rsidRPr="00C77893">
        <w:rPr>
          <w:rFonts w:cs="Helvetica"/>
          <w:sz w:val="26"/>
          <w:szCs w:val="26"/>
        </w:rPr>
        <w:t xml:space="preserve"> said, "</w:t>
      </w:r>
      <w:proofErr w:type="gramStart"/>
      <w:r w:rsidRPr="00C77893">
        <w:rPr>
          <w:rFonts w:cs="Helvetica"/>
          <w:sz w:val="26"/>
          <w:szCs w:val="26"/>
        </w:rPr>
        <w:t>where</w:t>
      </w:r>
      <w:proofErr w:type="gramEnd"/>
      <w:r w:rsidRPr="00C77893">
        <w:rPr>
          <w:rFonts w:cs="Helvetica"/>
          <w:sz w:val="26"/>
          <w:szCs w:val="26"/>
        </w:rPr>
        <w:t xml:space="preserve"> life has no value".</w:t>
      </w:r>
    </w:p>
    <w:p w14:paraId="1D5BA0A7" w14:textId="77777777" w:rsidR="00C77893" w:rsidRPr="00C77893" w:rsidRDefault="00C77893" w:rsidP="00C77893">
      <w:pPr>
        <w:widowControl w:val="0"/>
        <w:autoSpaceDE w:val="0"/>
        <w:autoSpaceDN w:val="0"/>
        <w:adjustRightInd w:val="0"/>
        <w:rPr>
          <w:rFonts w:cs="Helvetica"/>
          <w:sz w:val="22"/>
          <w:szCs w:val="22"/>
        </w:rPr>
      </w:pPr>
    </w:p>
    <w:p w14:paraId="5F2EE2D5"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The </w:t>
      </w:r>
      <w:hyperlink r:id="rId20" w:history="1">
        <w:r w:rsidRPr="00C77893">
          <w:rPr>
            <w:rFonts w:cs="Helvetica"/>
            <w:sz w:val="26"/>
            <w:szCs w:val="26"/>
          </w:rPr>
          <w:t>American Film Institute</w:t>
        </w:r>
      </w:hyperlink>
      <w:r w:rsidRPr="00C77893">
        <w:rPr>
          <w:rFonts w:cs="Helvetica"/>
          <w:sz w:val="26"/>
          <w:szCs w:val="26"/>
        </w:rPr>
        <w:t xml:space="preserve"> defines western films as those "set in </w:t>
      </w:r>
      <w:r w:rsidRPr="00C77893">
        <w:rPr>
          <w:rFonts w:cs="Helvetica"/>
          <w:sz w:val="26"/>
          <w:szCs w:val="26"/>
        </w:rPr>
        <w:t xml:space="preserve">the American West that embody </w:t>
      </w:r>
      <w:r w:rsidRPr="00C77893">
        <w:rPr>
          <w:rFonts w:cs="Helvetica"/>
          <w:sz w:val="26"/>
          <w:szCs w:val="26"/>
        </w:rPr>
        <w:t xml:space="preserve">the spirit, the struggle and the demise of the </w:t>
      </w:r>
      <w:hyperlink r:id="rId21" w:history="1">
        <w:r w:rsidRPr="00C77893">
          <w:rPr>
            <w:rFonts w:cs="Helvetica"/>
            <w:sz w:val="26"/>
            <w:szCs w:val="26"/>
          </w:rPr>
          <w:t>new frontier</w:t>
        </w:r>
      </w:hyperlink>
      <w:r w:rsidRPr="00C77893">
        <w:rPr>
          <w:rFonts w:cs="Helvetica"/>
          <w:sz w:val="26"/>
          <w:szCs w:val="26"/>
        </w:rPr>
        <w:t>."</w:t>
      </w:r>
    </w:p>
    <w:p w14:paraId="24C1001D" w14:textId="77777777" w:rsidR="00C77893" w:rsidRPr="00C77893" w:rsidRDefault="00C77893" w:rsidP="00C77893">
      <w:pPr>
        <w:widowControl w:val="0"/>
        <w:autoSpaceDE w:val="0"/>
        <w:autoSpaceDN w:val="0"/>
        <w:adjustRightInd w:val="0"/>
        <w:spacing w:after="120"/>
        <w:rPr>
          <w:rFonts w:cs="Helvetica"/>
          <w:sz w:val="26"/>
          <w:szCs w:val="26"/>
        </w:rPr>
      </w:pPr>
    </w:p>
    <w:p w14:paraId="1B2E203E"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The term </w:t>
      </w:r>
      <w:r w:rsidRPr="00C77893">
        <w:rPr>
          <w:rFonts w:cs="Helvetica"/>
          <w:i/>
          <w:iCs/>
          <w:sz w:val="26"/>
          <w:szCs w:val="26"/>
        </w:rPr>
        <w:t>Western</w:t>
      </w:r>
      <w:r w:rsidRPr="00C77893">
        <w:rPr>
          <w:rFonts w:cs="Helvetica"/>
          <w:sz w:val="26"/>
          <w:szCs w:val="26"/>
        </w:rPr>
        <w:t xml:space="preserve">, used to describe a narrative film genre, appears to have originated with a July 1912 article in </w:t>
      </w:r>
      <w:r w:rsidRPr="00C77893">
        <w:rPr>
          <w:rFonts w:cs="Helvetica"/>
          <w:i/>
          <w:iCs/>
          <w:sz w:val="26"/>
          <w:szCs w:val="26"/>
        </w:rPr>
        <w:t>Motion Picture World</w:t>
      </w:r>
      <w:r w:rsidRPr="00C77893">
        <w:rPr>
          <w:rFonts w:cs="Helvetica"/>
          <w:sz w:val="26"/>
          <w:szCs w:val="26"/>
        </w:rPr>
        <w:t xml:space="preserve"> Magazine.</w:t>
      </w:r>
    </w:p>
    <w:p w14:paraId="5397BDD8" w14:textId="77777777" w:rsidR="00C77893" w:rsidRPr="00C77893" w:rsidRDefault="00C77893" w:rsidP="00C77893">
      <w:pPr>
        <w:widowControl w:val="0"/>
        <w:autoSpaceDE w:val="0"/>
        <w:autoSpaceDN w:val="0"/>
        <w:adjustRightInd w:val="0"/>
        <w:spacing w:after="120"/>
        <w:rPr>
          <w:rFonts w:cs="Helvetica"/>
          <w:sz w:val="26"/>
          <w:szCs w:val="26"/>
        </w:rPr>
      </w:pPr>
    </w:p>
    <w:p w14:paraId="7F5AE0B4"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Most of the characteristics of Western films were part of 19th century popular </w:t>
      </w:r>
      <w:hyperlink r:id="rId22" w:history="1">
        <w:r w:rsidRPr="00C77893">
          <w:rPr>
            <w:rFonts w:cs="Helvetica"/>
            <w:sz w:val="26"/>
            <w:szCs w:val="26"/>
          </w:rPr>
          <w:t>Western fiction</w:t>
        </w:r>
      </w:hyperlink>
      <w:r w:rsidRPr="00C77893">
        <w:rPr>
          <w:rFonts w:cs="Helvetica"/>
          <w:sz w:val="26"/>
          <w:szCs w:val="26"/>
        </w:rPr>
        <w:t xml:space="preserve"> and were firmly in place before film became a popular art form.</w:t>
      </w:r>
    </w:p>
    <w:p w14:paraId="5C6B6667" w14:textId="77777777" w:rsidR="00C77893" w:rsidRPr="00C77893" w:rsidRDefault="00C77893" w:rsidP="00C77893">
      <w:pPr>
        <w:widowControl w:val="0"/>
        <w:autoSpaceDE w:val="0"/>
        <w:autoSpaceDN w:val="0"/>
        <w:adjustRightInd w:val="0"/>
        <w:spacing w:after="120"/>
        <w:rPr>
          <w:rFonts w:cs="Helvetica"/>
          <w:sz w:val="26"/>
          <w:szCs w:val="26"/>
        </w:rPr>
      </w:pPr>
    </w:p>
    <w:p w14:paraId="1F4477EE"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Western films commonly feature as their </w:t>
      </w:r>
      <w:hyperlink r:id="rId23" w:history="1">
        <w:r w:rsidRPr="00C77893">
          <w:rPr>
            <w:rFonts w:cs="Helvetica"/>
            <w:sz w:val="26"/>
            <w:szCs w:val="26"/>
          </w:rPr>
          <w:t>protagonists</w:t>
        </w:r>
      </w:hyperlink>
      <w:r w:rsidRPr="00C77893">
        <w:rPr>
          <w:rFonts w:cs="Helvetica"/>
          <w:sz w:val="26"/>
          <w:szCs w:val="26"/>
        </w:rPr>
        <w:t xml:space="preserve"> stock characters such as cowboys, gunslingers, and bounty hunters, often depicted as semi-nomadic wanderers who wear </w:t>
      </w:r>
      <w:hyperlink r:id="rId24" w:history="1">
        <w:r w:rsidRPr="00C77893">
          <w:rPr>
            <w:rFonts w:cs="Helvetica"/>
            <w:sz w:val="26"/>
            <w:szCs w:val="26"/>
          </w:rPr>
          <w:t>Stetson</w:t>
        </w:r>
      </w:hyperlink>
      <w:r w:rsidRPr="00C77893">
        <w:rPr>
          <w:rFonts w:cs="Helvetica"/>
          <w:sz w:val="26"/>
          <w:szCs w:val="26"/>
        </w:rPr>
        <w:t xml:space="preserve"> hats, </w:t>
      </w:r>
      <w:hyperlink r:id="rId25" w:history="1">
        <w:r w:rsidRPr="00C77893">
          <w:rPr>
            <w:rFonts w:cs="Helvetica"/>
            <w:sz w:val="26"/>
            <w:szCs w:val="26"/>
          </w:rPr>
          <w:t>bandannas</w:t>
        </w:r>
      </w:hyperlink>
      <w:r w:rsidRPr="00C77893">
        <w:rPr>
          <w:rFonts w:cs="Helvetica"/>
          <w:sz w:val="26"/>
          <w:szCs w:val="26"/>
        </w:rPr>
        <w:t xml:space="preserve">, </w:t>
      </w:r>
      <w:hyperlink r:id="rId26" w:history="1">
        <w:r w:rsidRPr="00C77893">
          <w:rPr>
            <w:rFonts w:cs="Helvetica"/>
            <w:sz w:val="26"/>
            <w:szCs w:val="26"/>
          </w:rPr>
          <w:t>spurs</w:t>
        </w:r>
      </w:hyperlink>
      <w:r w:rsidRPr="00C77893">
        <w:rPr>
          <w:rFonts w:cs="Helvetica"/>
          <w:sz w:val="26"/>
          <w:szCs w:val="26"/>
        </w:rPr>
        <w:t xml:space="preserve">, and </w:t>
      </w:r>
      <w:hyperlink r:id="rId27" w:history="1">
        <w:r w:rsidRPr="00C77893">
          <w:rPr>
            <w:rFonts w:cs="Helvetica"/>
            <w:sz w:val="26"/>
            <w:szCs w:val="26"/>
          </w:rPr>
          <w:t>buckskins</w:t>
        </w:r>
      </w:hyperlink>
      <w:r w:rsidRPr="00C77893">
        <w:rPr>
          <w:rFonts w:cs="Helvetica"/>
          <w:sz w:val="26"/>
          <w:szCs w:val="26"/>
        </w:rPr>
        <w:t xml:space="preserve">, use </w:t>
      </w:r>
      <w:hyperlink r:id="rId28" w:history="1">
        <w:r w:rsidRPr="00C77893">
          <w:rPr>
            <w:rFonts w:cs="Helvetica"/>
            <w:sz w:val="26"/>
            <w:szCs w:val="26"/>
          </w:rPr>
          <w:t>revolvers</w:t>
        </w:r>
      </w:hyperlink>
      <w:r w:rsidRPr="00C77893">
        <w:rPr>
          <w:rFonts w:cs="Helvetica"/>
          <w:sz w:val="26"/>
          <w:szCs w:val="26"/>
        </w:rPr>
        <w:t xml:space="preserve"> or </w:t>
      </w:r>
      <w:hyperlink r:id="rId29" w:history="1">
        <w:r w:rsidRPr="00C77893">
          <w:rPr>
            <w:rFonts w:cs="Helvetica"/>
            <w:sz w:val="26"/>
            <w:szCs w:val="26"/>
          </w:rPr>
          <w:t>rifles</w:t>
        </w:r>
      </w:hyperlink>
      <w:r w:rsidRPr="00C77893">
        <w:rPr>
          <w:rFonts w:cs="Helvetica"/>
          <w:sz w:val="26"/>
          <w:szCs w:val="26"/>
        </w:rPr>
        <w:t xml:space="preserve"> as everyday tools of survival, and ride between dusty towns and cattle ranches on trusty </w:t>
      </w:r>
      <w:hyperlink r:id="rId30" w:history="1">
        <w:r w:rsidRPr="00C77893">
          <w:rPr>
            <w:rFonts w:cs="Helvetica"/>
            <w:sz w:val="26"/>
            <w:szCs w:val="26"/>
          </w:rPr>
          <w:t>steeds</w:t>
        </w:r>
      </w:hyperlink>
      <w:r w:rsidRPr="00C77893">
        <w:rPr>
          <w:rFonts w:cs="Helvetica"/>
          <w:sz w:val="26"/>
          <w:szCs w:val="26"/>
        </w:rPr>
        <w:t>.</w:t>
      </w:r>
    </w:p>
    <w:p w14:paraId="20B99844" w14:textId="77777777" w:rsidR="00C77893" w:rsidRDefault="00C77893" w:rsidP="00C77893">
      <w:pPr>
        <w:pStyle w:val="ListParagraph"/>
        <w:widowControl w:val="0"/>
        <w:autoSpaceDE w:val="0"/>
        <w:autoSpaceDN w:val="0"/>
        <w:adjustRightInd w:val="0"/>
        <w:spacing w:after="120"/>
        <w:rPr>
          <w:rFonts w:cs="Helvetica"/>
          <w:sz w:val="26"/>
          <w:szCs w:val="26"/>
        </w:rPr>
      </w:pPr>
    </w:p>
    <w:p w14:paraId="0B132207"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Western films were enormously popular in the silent er</w:t>
      </w:r>
      <w:r w:rsidRPr="00C77893">
        <w:rPr>
          <w:rFonts w:cs="Helvetica"/>
          <w:sz w:val="26"/>
          <w:szCs w:val="26"/>
        </w:rPr>
        <w:t>a</w:t>
      </w:r>
      <w:r w:rsidRPr="00C77893">
        <w:rPr>
          <w:rFonts w:cs="Helvetica"/>
          <w:sz w:val="26"/>
          <w:szCs w:val="26"/>
        </w:rPr>
        <w:t>. However, with the advent of sound in 1927-28 the major Hollywood studios rapidly abandoned Westerns</w:t>
      </w:r>
      <w:r w:rsidRPr="00C77893">
        <w:rPr>
          <w:rFonts w:cs="Helvetica"/>
          <w:sz w:val="26"/>
          <w:szCs w:val="26"/>
        </w:rPr>
        <w:t>,</w:t>
      </w:r>
      <w:r w:rsidRPr="00C77893">
        <w:rPr>
          <w:rFonts w:cs="Helvetica"/>
          <w:sz w:val="26"/>
          <w:szCs w:val="26"/>
        </w:rPr>
        <w:t xml:space="preserve"> leaving the genre to smaller studios and producers, who churned out countless low-budget features and serials in the 1930s. By the late 1930s the Western film was widely regarded as a 'pulp' genre in Hollywood, but its popularity was dramatically revived in 1939 by such major studio productions as </w:t>
      </w:r>
      <w:hyperlink r:id="rId31" w:history="1">
        <w:r w:rsidRPr="00C77893">
          <w:rPr>
            <w:rFonts w:cs="Helvetica"/>
            <w:i/>
            <w:iCs/>
            <w:sz w:val="26"/>
            <w:szCs w:val="26"/>
          </w:rPr>
          <w:t>Dodge City</w:t>
        </w:r>
      </w:hyperlink>
      <w:r w:rsidRPr="00C77893">
        <w:rPr>
          <w:rFonts w:cs="Helvetica"/>
          <w:sz w:val="26"/>
          <w:szCs w:val="26"/>
        </w:rPr>
        <w:t xml:space="preserve"> (starring </w:t>
      </w:r>
      <w:hyperlink r:id="rId32" w:history="1">
        <w:r w:rsidRPr="00C77893">
          <w:rPr>
            <w:rFonts w:cs="Helvetica"/>
            <w:sz w:val="26"/>
            <w:szCs w:val="26"/>
          </w:rPr>
          <w:t>Errol Flynn</w:t>
        </w:r>
      </w:hyperlink>
      <w:r w:rsidRPr="00C77893">
        <w:rPr>
          <w:rFonts w:cs="Helvetica"/>
          <w:sz w:val="26"/>
          <w:szCs w:val="26"/>
        </w:rPr>
        <w:t xml:space="preserve">), </w:t>
      </w:r>
      <w:hyperlink r:id="rId33" w:history="1">
        <w:r w:rsidRPr="00C77893">
          <w:rPr>
            <w:rFonts w:cs="Helvetica"/>
            <w:i/>
            <w:iCs/>
            <w:sz w:val="26"/>
            <w:szCs w:val="26"/>
          </w:rPr>
          <w:t>Jesse James</w:t>
        </w:r>
      </w:hyperlink>
      <w:r w:rsidRPr="00C77893">
        <w:rPr>
          <w:rFonts w:cs="Helvetica"/>
          <w:sz w:val="26"/>
          <w:szCs w:val="26"/>
        </w:rPr>
        <w:t xml:space="preserve"> (with </w:t>
      </w:r>
      <w:hyperlink r:id="rId34" w:history="1">
        <w:r w:rsidRPr="00C77893">
          <w:rPr>
            <w:rFonts w:cs="Helvetica"/>
            <w:sz w:val="26"/>
            <w:szCs w:val="26"/>
          </w:rPr>
          <w:t>Tyrone Power</w:t>
        </w:r>
      </w:hyperlink>
      <w:r w:rsidRPr="00C77893">
        <w:rPr>
          <w:rFonts w:cs="Helvetica"/>
          <w:sz w:val="26"/>
          <w:szCs w:val="26"/>
        </w:rPr>
        <w:t xml:space="preserve"> in the title role), </w:t>
      </w:r>
      <w:hyperlink r:id="rId35" w:history="1">
        <w:r w:rsidRPr="00C77893">
          <w:rPr>
            <w:rFonts w:cs="Helvetica"/>
            <w:i/>
            <w:iCs/>
            <w:sz w:val="26"/>
            <w:szCs w:val="26"/>
          </w:rPr>
          <w:t>Union Pacific</w:t>
        </w:r>
      </w:hyperlink>
      <w:r w:rsidRPr="00C77893">
        <w:rPr>
          <w:rFonts w:cs="Helvetica"/>
          <w:sz w:val="26"/>
          <w:szCs w:val="26"/>
        </w:rPr>
        <w:t xml:space="preserve"> (with </w:t>
      </w:r>
      <w:hyperlink r:id="rId36" w:history="1">
        <w:r w:rsidRPr="00C77893">
          <w:rPr>
            <w:rFonts w:cs="Helvetica"/>
            <w:sz w:val="26"/>
            <w:szCs w:val="26"/>
          </w:rPr>
          <w:t>Joel McCrea</w:t>
        </w:r>
      </w:hyperlink>
      <w:r w:rsidRPr="00C77893">
        <w:rPr>
          <w:rFonts w:cs="Helvetica"/>
          <w:sz w:val="26"/>
          <w:szCs w:val="26"/>
        </w:rPr>
        <w:t xml:space="preserve">), </w:t>
      </w:r>
      <w:hyperlink r:id="rId37" w:history="1">
        <w:proofErr w:type="spellStart"/>
        <w:r w:rsidRPr="00C77893">
          <w:rPr>
            <w:rFonts w:cs="Helvetica"/>
            <w:i/>
            <w:iCs/>
            <w:sz w:val="26"/>
            <w:szCs w:val="26"/>
          </w:rPr>
          <w:t>Destry</w:t>
        </w:r>
        <w:proofErr w:type="spellEnd"/>
        <w:r w:rsidRPr="00C77893">
          <w:rPr>
            <w:rFonts w:cs="Helvetica"/>
            <w:i/>
            <w:iCs/>
            <w:sz w:val="26"/>
            <w:szCs w:val="26"/>
          </w:rPr>
          <w:t xml:space="preserve"> Rides Again</w:t>
        </w:r>
      </w:hyperlink>
      <w:r w:rsidRPr="00C77893">
        <w:rPr>
          <w:rFonts w:cs="Helvetica"/>
          <w:sz w:val="26"/>
          <w:szCs w:val="26"/>
        </w:rPr>
        <w:t xml:space="preserve"> (featuring </w:t>
      </w:r>
      <w:hyperlink r:id="rId38" w:history="1">
        <w:r w:rsidRPr="00C77893">
          <w:rPr>
            <w:rFonts w:cs="Helvetica"/>
            <w:sz w:val="26"/>
            <w:szCs w:val="26"/>
          </w:rPr>
          <w:t>James Stewart</w:t>
        </w:r>
      </w:hyperlink>
      <w:r w:rsidRPr="00C77893">
        <w:rPr>
          <w:rFonts w:cs="Helvetica"/>
          <w:sz w:val="26"/>
          <w:szCs w:val="26"/>
        </w:rPr>
        <w:t xml:space="preserve"> in his first </w:t>
      </w:r>
      <w:proofErr w:type="spellStart"/>
      <w:r w:rsidRPr="00C77893">
        <w:rPr>
          <w:rFonts w:cs="Helvetica"/>
          <w:sz w:val="26"/>
          <w:szCs w:val="26"/>
        </w:rPr>
        <w:t>western,supported</w:t>
      </w:r>
      <w:proofErr w:type="spellEnd"/>
      <w:r w:rsidRPr="00C77893">
        <w:rPr>
          <w:rFonts w:cs="Helvetica"/>
          <w:sz w:val="26"/>
          <w:szCs w:val="26"/>
        </w:rPr>
        <w:t xml:space="preserve"> by </w:t>
      </w:r>
      <w:hyperlink r:id="rId39" w:history="1">
        <w:r w:rsidRPr="00C77893">
          <w:rPr>
            <w:rFonts w:cs="Helvetica"/>
            <w:sz w:val="26"/>
            <w:szCs w:val="26"/>
          </w:rPr>
          <w:t>Marlene Dietrich</w:t>
        </w:r>
      </w:hyperlink>
      <w:r w:rsidRPr="00C77893">
        <w:rPr>
          <w:rFonts w:cs="Helvetica"/>
          <w:sz w:val="26"/>
          <w:szCs w:val="26"/>
        </w:rPr>
        <w:t xml:space="preserve">) and perhaps most notably, the release of John Ford's landmark Western adventure </w:t>
      </w:r>
      <w:hyperlink r:id="rId40" w:history="1">
        <w:r w:rsidRPr="00C77893">
          <w:rPr>
            <w:rFonts w:cs="Helvetica"/>
            <w:i/>
            <w:iCs/>
            <w:sz w:val="26"/>
            <w:szCs w:val="26"/>
          </w:rPr>
          <w:t>Stagecoach</w:t>
        </w:r>
      </w:hyperlink>
      <w:r w:rsidRPr="00C77893">
        <w:rPr>
          <w:rFonts w:cs="Helvetica"/>
          <w:sz w:val="26"/>
          <w:szCs w:val="26"/>
        </w:rPr>
        <w:t xml:space="preserve">, which became one of the biggest hits of the year released though United Artists, and made </w:t>
      </w:r>
      <w:hyperlink r:id="rId41" w:history="1">
        <w:r w:rsidRPr="00C77893">
          <w:rPr>
            <w:rFonts w:cs="Helvetica"/>
            <w:sz w:val="26"/>
            <w:szCs w:val="26"/>
          </w:rPr>
          <w:t>John Wayne</w:t>
        </w:r>
      </w:hyperlink>
      <w:r w:rsidRPr="00C77893">
        <w:rPr>
          <w:rFonts w:cs="Helvetica"/>
          <w:sz w:val="26"/>
          <w:szCs w:val="26"/>
        </w:rPr>
        <w:t xml:space="preserve"> a mainstream screen star in the wake of a decade of headlining </w:t>
      </w:r>
      <w:hyperlink r:id="rId42" w:history="1">
        <w:r w:rsidRPr="00C77893">
          <w:rPr>
            <w:rFonts w:cs="Helvetica"/>
            <w:sz w:val="26"/>
            <w:szCs w:val="26"/>
          </w:rPr>
          <w:t>B westerns</w:t>
        </w:r>
      </w:hyperlink>
      <w:r w:rsidRPr="00C77893">
        <w:rPr>
          <w:rFonts w:cs="Helvetica"/>
          <w:sz w:val="26"/>
          <w:szCs w:val="26"/>
        </w:rPr>
        <w:t xml:space="preserve">. Wayne had been introduced to the screen ten years earlier as the </w:t>
      </w:r>
      <w:hyperlink r:id="rId43" w:history="1">
        <w:r w:rsidRPr="00C77893">
          <w:rPr>
            <w:rFonts w:cs="Helvetica"/>
            <w:sz w:val="26"/>
            <w:szCs w:val="26"/>
          </w:rPr>
          <w:t>leading man</w:t>
        </w:r>
      </w:hyperlink>
      <w:r w:rsidRPr="00C77893">
        <w:rPr>
          <w:rFonts w:cs="Helvetica"/>
          <w:sz w:val="26"/>
          <w:szCs w:val="26"/>
        </w:rPr>
        <w:t xml:space="preserve"> in director </w:t>
      </w:r>
      <w:hyperlink r:id="rId44" w:history="1">
        <w:r w:rsidRPr="00C77893">
          <w:rPr>
            <w:rFonts w:cs="Helvetica"/>
            <w:sz w:val="26"/>
            <w:szCs w:val="26"/>
          </w:rPr>
          <w:t>Raoul Walsh</w:t>
        </w:r>
      </w:hyperlink>
      <w:r w:rsidRPr="00C77893">
        <w:rPr>
          <w:rFonts w:cs="Helvetica"/>
          <w:sz w:val="26"/>
          <w:szCs w:val="26"/>
        </w:rPr>
        <w:t xml:space="preserve">'s </w:t>
      </w:r>
      <w:hyperlink r:id="rId45" w:history="1">
        <w:r w:rsidRPr="00C77893">
          <w:rPr>
            <w:rFonts w:cs="Helvetica"/>
            <w:sz w:val="26"/>
            <w:szCs w:val="26"/>
          </w:rPr>
          <w:t>widescreen</w:t>
        </w:r>
      </w:hyperlink>
      <w:r w:rsidRPr="00C77893">
        <w:rPr>
          <w:rFonts w:cs="Helvetica"/>
          <w:sz w:val="26"/>
          <w:szCs w:val="26"/>
        </w:rPr>
        <w:t xml:space="preserve"> classic </w:t>
      </w:r>
      <w:hyperlink r:id="rId46" w:history="1">
        <w:r w:rsidRPr="00C77893">
          <w:rPr>
            <w:rFonts w:cs="Helvetica"/>
            <w:i/>
            <w:iCs/>
            <w:sz w:val="26"/>
            <w:szCs w:val="26"/>
          </w:rPr>
          <w:t>The Big Trail</w:t>
        </w:r>
      </w:hyperlink>
      <w:r w:rsidRPr="00C77893">
        <w:rPr>
          <w:rFonts w:cs="Helvetica"/>
          <w:sz w:val="26"/>
          <w:szCs w:val="26"/>
        </w:rPr>
        <w:t xml:space="preserve">, which failed at the box office due to exhibitors' inability to switch over to widescreen during the </w:t>
      </w:r>
      <w:hyperlink r:id="rId47" w:history="1">
        <w:r w:rsidRPr="00C77893">
          <w:rPr>
            <w:rFonts w:cs="Helvetica"/>
            <w:sz w:val="26"/>
            <w:szCs w:val="26"/>
          </w:rPr>
          <w:t>Depression</w:t>
        </w:r>
      </w:hyperlink>
      <w:r w:rsidRPr="00C77893">
        <w:rPr>
          <w:rFonts w:cs="Helvetica"/>
          <w:sz w:val="26"/>
          <w:szCs w:val="26"/>
        </w:rPr>
        <w:t>.</w:t>
      </w:r>
    </w:p>
    <w:p w14:paraId="780D184B" w14:textId="77777777" w:rsidR="00C77893" w:rsidRPr="00C77893" w:rsidRDefault="00C77893" w:rsidP="00C77893">
      <w:pPr>
        <w:pStyle w:val="ListParagraph"/>
        <w:widowControl w:val="0"/>
        <w:autoSpaceDE w:val="0"/>
        <w:autoSpaceDN w:val="0"/>
        <w:adjustRightInd w:val="0"/>
        <w:spacing w:after="120"/>
        <w:rPr>
          <w:rFonts w:cs="Helvetica"/>
          <w:sz w:val="26"/>
          <w:szCs w:val="26"/>
        </w:rPr>
      </w:pPr>
    </w:p>
    <w:p w14:paraId="2969E677"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Western films often depict conflicts with </w:t>
      </w:r>
      <w:hyperlink r:id="rId48" w:history="1">
        <w:r w:rsidRPr="00C77893">
          <w:rPr>
            <w:rFonts w:cs="Helvetica"/>
            <w:sz w:val="26"/>
            <w:szCs w:val="26"/>
          </w:rPr>
          <w:t>Native Americans</w:t>
        </w:r>
      </w:hyperlink>
      <w:r w:rsidRPr="00C77893">
        <w:rPr>
          <w:rFonts w:cs="Helvetica"/>
          <w:sz w:val="26"/>
          <w:szCs w:val="26"/>
        </w:rPr>
        <w:t xml:space="preserve">. While early Eurocentric Westerns frequently portray the "Injuns" as dishonorable villains, the later and more culturally neutral Westerns (notably those directed by </w:t>
      </w:r>
      <w:hyperlink r:id="rId49" w:history="1">
        <w:r w:rsidRPr="00C77893">
          <w:rPr>
            <w:rFonts w:cs="Helvetica"/>
            <w:sz w:val="26"/>
            <w:szCs w:val="26"/>
          </w:rPr>
          <w:t>John Ford</w:t>
        </w:r>
      </w:hyperlink>
      <w:r w:rsidRPr="00C77893">
        <w:rPr>
          <w:rFonts w:cs="Helvetica"/>
          <w:sz w:val="26"/>
          <w:szCs w:val="26"/>
        </w:rPr>
        <w:t xml:space="preserve">) gave </w:t>
      </w:r>
      <w:proofErr w:type="gramStart"/>
      <w:r w:rsidRPr="00C77893">
        <w:rPr>
          <w:rFonts w:cs="Helvetica"/>
          <w:sz w:val="26"/>
          <w:szCs w:val="26"/>
        </w:rPr>
        <w:t>native</w:t>
      </w:r>
      <w:proofErr w:type="gramEnd"/>
      <w:r w:rsidRPr="00C77893">
        <w:rPr>
          <w:rFonts w:cs="Helvetica"/>
          <w:sz w:val="26"/>
          <w:szCs w:val="26"/>
        </w:rPr>
        <w:t xml:space="preserve"> Americans a more sympathetic treatment. Other recurring themes of Westerns include Western treks or perilous journeys (e.g. </w:t>
      </w:r>
      <w:r w:rsidRPr="00C77893">
        <w:rPr>
          <w:rFonts w:cs="Helvetica"/>
          <w:i/>
          <w:iCs/>
          <w:sz w:val="26"/>
          <w:szCs w:val="26"/>
        </w:rPr>
        <w:t>Stagecoach</w:t>
      </w:r>
      <w:r w:rsidRPr="00C77893">
        <w:rPr>
          <w:rFonts w:cs="Helvetica"/>
          <w:sz w:val="26"/>
          <w:szCs w:val="26"/>
        </w:rPr>
        <w:t xml:space="preserve">) or groups of </w:t>
      </w:r>
      <w:hyperlink r:id="rId50" w:history="1">
        <w:r w:rsidRPr="00C77893">
          <w:rPr>
            <w:rFonts w:cs="Helvetica"/>
            <w:sz w:val="26"/>
            <w:szCs w:val="26"/>
          </w:rPr>
          <w:t>bandits</w:t>
        </w:r>
      </w:hyperlink>
      <w:r w:rsidRPr="00C77893">
        <w:rPr>
          <w:rFonts w:cs="Helvetica"/>
          <w:sz w:val="26"/>
          <w:szCs w:val="26"/>
        </w:rPr>
        <w:t xml:space="preserve"> </w:t>
      </w:r>
      <w:proofErr w:type="spellStart"/>
      <w:r w:rsidRPr="00C77893">
        <w:rPr>
          <w:rFonts w:cs="Helvetica"/>
          <w:sz w:val="26"/>
          <w:szCs w:val="26"/>
        </w:rPr>
        <w:t>terrorising</w:t>
      </w:r>
      <w:proofErr w:type="spellEnd"/>
      <w:r w:rsidRPr="00C77893">
        <w:rPr>
          <w:rFonts w:cs="Helvetica"/>
          <w:sz w:val="26"/>
          <w:szCs w:val="26"/>
        </w:rPr>
        <w:t xml:space="preserve"> small towns such as in </w:t>
      </w:r>
      <w:hyperlink r:id="rId51" w:history="1">
        <w:r w:rsidRPr="00C77893">
          <w:rPr>
            <w:rFonts w:cs="Helvetica"/>
            <w:i/>
            <w:iCs/>
            <w:sz w:val="26"/>
            <w:szCs w:val="26"/>
          </w:rPr>
          <w:t>The Magnificent Seven</w:t>
        </w:r>
      </w:hyperlink>
      <w:r w:rsidRPr="00C77893">
        <w:rPr>
          <w:rFonts w:cs="Helvetica"/>
          <w:sz w:val="26"/>
          <w:szCs w:val="26"/>
        </w:rPr>
        <w:t>.</w:t>
      </w:r>
    </w:p>
    <w:p w14:paraId="5EBB2863" w14:textId="77777777" w:rsidR="00C77893" w:rsidRPr="00C77893" w:rsidRDefault="00C77893" w:rsidP="00C77893">
      <w:pPr>
        <w:widowControl w:val="0"/>
        <w:autoSpaceDE w:val="0"/>
        <w:autoSpaceDN w:val="0"/>
        <w:adjustRightInd w:val="0"/>
        <w:spacing w:after="120"/>
        <w:rPr>
          <w:rFonts w:cs="Helvetica"/>
          <w:sz w:val="26"/>
          <w:szCs w:val="26"/>
        </w:rPr>
      </w:pPr>
    </w:p>
    <w:p w14:paraId="4D0950E8" w14:textId="77777777" w:rsidR="00C77893" w:rsidRPr="00C77893" w:rsidRDefault="00C77893" w:rsidP="00C77893">
      <w:pPr>
        <w:pStyle w:val="ListParagraph"/>
        <w:widowControl w:val="0"/>
        <w:numPr>
          <w:ilvl w:val="0"/>
          <w:numId w:val="2"/>
        </w:numPr>
        <w:autoSpaceDE w:val="0"/>
        <w:autoSpaceDN w:val="0"/>
        <w:adjustRightInd w:val="0"/>
        <w:spacing w:after="120"/>
        <w:rPr>
          <w:rFonts w:cs="Helvetica"/>
          <w:sz w:val="26"/>
          <w:szCs w:val="26"/>
        </w:rPr>
      </w:pPr>
      <w:r w:rsidRPr="00C77893">
        <w:rPr>
          <w:rFonts w:cs="Helvetica"/>
          <w:sz w:val="26"/>
          <w:szCs w:val="26"/>
        </w:rPr>
        <w:t xml:space="preserve">Early Westerns were mostly filmed in the studio, just like other early Hollywood films, but when location shooting became more common from the 1930s, producers of Westerns used desolate corners of </w:t>
      </w:r>
      <w:hyperlink r:id="rId52" w:history="1">
        <w:r w:rsidRPr="00C77893">
          <w:rPr>
            <w:rFonts w:cs="Helvetica"/>
            <w:sz w:val="26"/>
            <w:szCs w:val="26"/>
          </w:rPr>
          <w:t>Arizona</w:t>
        </w:r>
      </w:hyperlink>
      <w:r w:rsidRPr="00C77893">
        <w:rPr>
          <w:rFonts w:cs="Helvetica"/>
          <w:sz w:val="26"/>
          <w:szCs w:val="26"/>
        </w:rPr>
        <w:t xml:space="preserve">, </w:t>
      </w:r>
      <w:hyperlink r:id="rId53" w:history="1">
        <w:r w:rsidRPr="00C77893">
          <w:rPr>
            <w:rFonts w:cs="Helvetica"/>
            <w:sz w:val="26"/>
            <w:szCs w:val="26"/>
          </w:rPr>
          <w:t>California</w:t>
        </w:r>
      </w:hyperlink>
      <w:r w:rsidRPr="00C77893">
        <w:rPr>
          <w:rFonts w:cs="Helvetica"/>
          <w:sz w:val="26"/>
          <w:szCs w:val="26"/>
        </w:rPr>
        <w:t xml:space="preserve">, </w:t>
      </w:r>
      <w:hyperlink r:id="rId54" w:history="1">
        <w:r w:rsidRPr="00C77893">
          <w:rPr>
            <w:rFonts w:cs="Helvetica"/>
            <w:sz w:val="26"/>
            <w:szCs w:val="26"/>
          </w:rPr>
          <w:t>Colorado</w:t>
        </w:r>
      </w:hyperlink>
      <w:r w:rsidRPr="00C77893">
        <w:rPr>
          <w:rFonts w:cs="Helvetica"/>
          <w:sz w:val="26"/>
          <w:szCs w:val="26"/>
        </w:rPr>
        <w:t xml:space="preserve">, </w:t>
      </w:r>
      <w:hyperlink r:id="rId55" w:history="1">
        <w:r w:rsidRPr="00C77893">
          <w:rPr>
            <w:rFonts w:cs="Helvetica"/>
            <w:sz w:val="26"/>
            <w:szCs w:val="26"/>
          </w:rPr>
          <w:t>Kansas</w:t>
        </w:r>
      </w:hyperlink>
      <w:r w:rsidRPr="00C77893">
        <w:rPr>
          <w:rFonts w:cs="Helvetica"/>
          <w:sz w:val="26"/>
          <w:szCs w:val="26"/>
        </w:rPr>
        <w:t xml:space="preserve">, </w:t>
      </w:r>
      <w:hyperlink r:id="rId56" w:history="1">
        <w:r w:rsidRPr="00C77893">
          <w:rPr>
            <w:rFonts w:cs="Helvetica"/>
            <w:sz w:val="26"/>
            <w:szCs w:val="26"/>
          </w:rPr>
          <w:t>Montana</w:t>
        </w:r>
      </w:hyperlink>
      <w:r w:rsidRPr="00C77893">
        <w:rPr>
          <w:rFonts w:cs="Helvetica"/>
          <w:sz w:val="26"/>
          <w:szCs w:val="26"/>
        </w:rPr>
        <w:t xml:space="preserve">, </w:t>
      </w:r>
      <w:hyperlink r:id="rId57" w:history="1">
        <w:r w:rsidRPr="00C77893">
          <w:rPr>
            <w:rFonts w:cs="Helvetica"/>
            <w:sz w:val="26"/>
            <w:szCs w:val="26"/>
          </w:rPr>
          <w:t>Nevada</w:t>
        </w:r>
      </w:hyperlink>
      <w:r w:rsidRPr="00C77893">
        <w:rPr>
          <w:rFonts w:cs="Helvetica"/>
          <w:sz w:val="26"/>
          <w:szCs w:val="26"/>
        </w:rPr>
        <w:t xml:space="preserve">, </w:t>
      </w:r>
      <w:hyperlink r:id="rId58" w:history="1">
        <w:r w:rsidRPr="00C77893">
          <w:rPr>
            <w:rFonts w:cs="Helvetica"/>
            <w:sz w:val="26"/>
            <w:szCs w:val="26"/>
          </w:rPr>
          <w:t>New Mexico</w:t>
        </w:r>
      </w:hyperlink>
      <w:r w:rsidRPr="00C77893">
        <w:rPr>
          <w:rFonts w:cs="Helvetica"/>
          <w:sz w:val="26"/>
          <w:szCs w:val="26"/>
        </w:rPr>
        <w:t xml:space="preserve">, </w:t>
      </w:r>
      <w:hyperlink r:id="rId59" w:history="1">
        <w:r w:rsidRPr="00C77893">
          <w:rPr>
            <w:rFonts w:cs="Helvetica"/>
            <w:sz w:val="26"/>
            <w:szCs w:val="26"/>
          </w:rPr>
          <w:t>Oklahoma</w:t>
        </w:r>
      </w:hyperlink>
      <w:r w:rsidRPr="00C77893">
        <w:rPr>
          <w:rFonts w:cs="Helvetica"/>
          <w:sz w:val="26"/>
          <w:szCs w:val="26"/>
        </w:rPr>
        <w:t xml:space="preserve">, </w:t>
      </w:r>
      <w:hyperlink r:id="rId60" w:history="1">
        <w:r w:rsidRPr="00C77893">
          <w:rPr>
            <w:rFonts w:cs="Helvetica"/>
            <w:sz w:val="26"/>
            <w:szCs w:val="26"/>
          </w:rPr>
          <w:t>Texas</w:t>
        </w:r>
      </w:hyperlink>
      <w:r w:rsidRPr="00C77893">
        <w:rPr>
          <w:rFonts w:cs="Helvetica"/>
          <w:sz w:val="26"/>
          <w:szCs w:val="26"/>
        </w:rPr>
        <w:t xml:space="preserve">, </w:t>
      </w:r>
      <w:hyperlink r:id="rId61" w:history="1">
        <w:r w:rsidRPr="00C77893">
          <w:rPr>
            <w:rFonts w:cs="Helvetica"/>
            <w:sz w:val="26"/>
            <w:szCs w:val="26"/>
          </w:rPr>
          <w:t>Utah</w:t>
        </w:r>
      </w:hyperlink>
      <w:r w:rsidRPr="00C77893">
        <w:rPr>
          <w:rFonts w:cs="Helvetica"/>
          <w:sz w:val="26"/>
          <w:szCs w:val="26"/>
        </w:rPr>
        <w:t xml:space="preserve">, or </w:t>
      </w:r>
      <w:hyperlink r:id="rId62" w:history="1">
        <w:r w:rsidRPr="00C77893">
          <w:rPr>
            <w:rFonts w:cs="Helvetica"/>
            <w:sz w:val="26"/>
            <w:szCs w:val="26"/>
          </w:rPr>
          <w:t>Wyoming</w:t>
        </w:r>
      </w:hyperlink>
      <w:r w:rsidRPr="00C77893">
        <w:rPr>
          <w:rFonts w:cs="Helvetica"/>
          <w:sz w:val="26"/>
          <w:szCs w:val="26"/>
        </w:rPr>
        <w:t xml:space="preserve">. Productions were also filmed on location at </w:t>
      </w:r>
      <w:hyperlink r:id="rId63" w:history="1">
        <w:r w:rsidRPr="00C77893">
          <w:rPr>
            <w:rFonts w:cs="Helvetica"/>
            <w:sz w:val="26"/>
            <w:szCs w:val="26"/>
          </w:rPr>
          <w:t>movie ranches</w:t>
        </w:r>
      </w:hyperlink>
      <w:r w:rsidRPr="00C77893">
        <w:rPr>
          <w:rFonts w:cs="Helvetica"/>
          <w:sz w:val="26"/>
          <w:szCs w:val="26"/>
        </w:rPr>
        <w:t>.</w:t>
      </w:r>
    </w:p>
    <w:p w14:paraId="7971A02E" w14:textId="77777777" w:rsidR="00C77893" w:rsidRPr="00C77893" w:rsidRDefault="00C77893" w:rsidP="00C77893">
      <w:pPr>
        <w:widowControl w:val="0"/>
        <w:autoSpaceDE w:val="0"/>
        <w:autoSpaceDN w:val="0"/>
        <w:adjustRightInd w:val="0"/>
        <w:spacing w:after="120"/>
        <w:rPr>
          <w:rFonts w:cs="Helvetica"/>
          <w:sz w:val="26"/>
          <w:szCs w:val="26"/>
        </w:rPr>
      </w:pPr>
    </w:p>
    <w:p w14:paraId="171B04FE" w14:textId="77777777" w:rsidR="00972F64" w:rsidRPr="00C77893" w:rsidRDefault="00C77893" w:rsidP="00C77893">
      <w:pPr>
        <w:pStyle w:val="ListParagraph"/>
        <w:numPr>
          <w:ilvl w:val="0"/>
          <w:numId w:val="2"/>
        </w:numPr>
      </w:pPr>
      <w:r w:rsidRPr="00C77893">
        <w:rPr>
          <w:rFonts w:cs="Helvetica"/>
          <w:sz w:val="26"/>
          <w:szCs w:val="26"/>
        </w:rPr>
        <w:t xml:space="preserve">Often, the vast landscape becomes more than a vivid backdrop; it becomes a character in the film. After the early 1950s, various wide </w:t>
      </w:r>
      <w:proofErr w:type="gramStart"/>
      <w:r w:rsidRPr="00C77893">
        <w:rPr>
          <w:rFonts w:cs="Helvetica"/>
          <w:sz w:val="26"/>
          <w:szCs w:val="26"/>
        </w:rPr>
        <w:t>screen</w:t>
      </w:r>
      <w:proofErr w:type="gramEnd"/>
      <w:r w:rsidRPr="00C77893">
        <w:rPr>
          <w:rFonts w:cs="Helvetica"/>
          <w:sz w:val="26"/>
          <w:szCs w:val="26"/>
        </w:rPr>
        <w:t xml:space="preserve"> formats such as </w:t>
      </w:r>
      <w:hyperlink r:id="rId64" w:history="1">
        <w:r w:rsidRPr="00C77893">
          <w:rPr>
            <w:rFonts w:cs="Helvetica"/>
            <w:sz w:val="26"/>
            <w:szCs w:val="26"/>
          </w:rPr>
          <w:t>cinemascope</w:t>
        </w:r>
      </w:hyperlink>
      <w:r w:rsidRPr="00C77893">
        <w:rPr>
          <w:rFonts w:cs="Helvetica"/>
          <w:sz w:val="26"/>
          <w:szCs w:val="26"/>
        </w:rPr>
        <w:t xml:space="preserve"> (1953) and </w:t>
      </w:r>
      <w:hyperlink r:id="rId65" w:history="1">
        <w:proofErr w:type="spellStart"/>
        <w:r w:rsidRPr="00C77893">
          <w:rPr>
            <w:rFonts w:cs="Helvetica"/>
            <w:sz w:val="26"/>
            <w:szCs w:val="26"/>
          </w:rPr>
          <w:t>VistaVision</w:t>
        </w:r>
        <w:proofErr w:type="spellEnd"/>
      </w:hyperlink>
      <w:r w:rsidRPr="00C77893">
        <w:rPr>
          <w:rFonts w:cs="Helvetica"/>
          <w:sz w:val="26"/>
          <w:szCs w:val="26"/>
        </w:rPr>
        <w:t xml:space="preserve"> used the expanded width of the screen to display spectacular Western landscapes. </w:t>
      </w:r>
      <w:hyperlink r:id="rId66" w:history="1">
        <w:r w:rsidRPr="00C77893">
          <w:rPr>
            <w:rFonts w:cs="Helvetica"/>
            <w:sz w:val="26"/>
            <w:szCs w:val="26"/>
          </w:rPr>
          <w:t>John Ford</w:t>
        </w:r>
      </w:hyperlink>
      <w:r w:rsidRPr="00C77893">
        <w:rPr>
          <w:rFonts w:cs="Helvetica"/>
          <w:sz w:val="26"/>
          <w:szCs w:val="26"/>
        </w:rPr>
        <w:t xml:space="preserve">'s use of </w:t>
      </w:r>
      <w:hyperlink r:id="rId67" w:history="1">
        <w:r w:rsidRPr="00C77893">
          <w:rPr>
            <w:rFonts w:cs="Helvetica"/>
            <w:sz w:val="26"/>
            <w:szCs w:val="26"/>
          </w:rPr>
          <w:t>Monument Valley</w:t>
        </w:r>
      </w:hyperlink>
      <w:r w:rsidRPr="00C77893">
        <w:rPr>
          <w:rFonts w:cs="Helvetica"/>
          <w:sz w:val="26"/>
          <w:szCs w:val="26"/>
        </w:rPr>
        <w:t xml:space="preserve"> as an expressive landscape in his films from </w:t>
      </w:r>
      <w:hyperlink r:id="rId68" w:history="1">
        <w:r w:rsidRPr="00C77893">
          <w:rPr>
            <w:rFonts w:cs="Helvetica"/>
            <w:i/>
            <w:iCs/>
            <w:sz w:val="26"/>
            <w:szCs w:val="26"/>
          </w:rPr>
          <w:t>Stagecoach</w:t>
        </w:r>
      </w:hyperlink>
      <w:r w:rsidRPr="00C77893">
        <w:rPr>
          <w:rFonts w:cs="Helvetica"/>
          <w:sz w:val="26"/>
          <w:szCs w:val="26"/>
        </w:rPr>
        <w:t xml:space="preserve"> (1939) to </w:t>
      </w:r>
      <w:hyperlink r:id="rId69" w:history="1">
        <w:r w:rsidRPr="00C77893">
          <w:rPr>
            <w:rFonts w:cs="Helvetica"/>
            <w:i/>
            <w:iCs/>
            <w:sz w:val="26"/>
            <w:szCs w:val="26"/>
          </w:rPr>
          <w:t>Cheyenne Autumn</w:t>
        </w:r>
      </w:hyperlink>
      <w:r w:rsidRPr="00C77893">
        <w:rPr>
          <w:rFonts w:cs="Helvetica"/>
          <w:sz w:val="26"/>
          <w:szCs w:val="26"/>
        </w:rPr>
        <w:t xml:space="preserve"> (1965) "present us with a mythic vision of the plains and deserts of the American West, embodied most memorably in Monument Valley, with its buttes and mesas that tower above the men on horseback, whether they be settlers, soldiers, or Native American</w:t>
      </w:r>
    </w:p>
    <w:sectPr w:rsidR="00972F64" w:rsidRPr="00C77893" w:rsidSect="00CF7AEE">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3E4C20"/>
    <w:multiLevelType w:val="hybridMultilevel"/>
    <w:tmpl w:val="93E07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39071BA"/>
    <w:multiLevelType w:val="hybridMultilevel"/>
    <w:tmpl w:val="C78E3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7893"/>
    <w:rsid w:val="00003299"/>
    <w:rsid w:val="00972F64"/>
    <w:rsid w:val="00C77893"/>
    <w:rsid w:val="00CF7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78894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893"/>
    <w:rPr>
      <w:rFonts w:ascii="Lucida Grande" w:hAnsi="Lucida Grande" w:cs="Lucida Grande"/>
      <w:sz w:val="18"/>
      <w:szCs w:val="18"/>
    </w:rPr>
  </w:style>
  <w:style w:type="paragraph" w:styleId="ListParagraph">
    <w:name w:val="List Paragraph"/>
    <w:basedOn w:val="Normal"/>
    <w:uiPriority w:val="34"/>
    <w:qFormat/>
    <w:rsid w:val="00C778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EastAsia" w:hAnsi="Book Antiqu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89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77893"/>
    <w:rPr>
      <w:rFonts w:ascii="Lucida Grande" w:hAnsi="Lucida Grande" w:cs="Lucida Grande"/>
      <w:sz w:val="18"/>
      <w:szCs w:val="18"/>
    </w:rPr>
  </w:style>
  <w:style w:type="paragraph" w:styleId="ListParagraph">
    <w:name w:val="List Paragraph"/>
    <w:basedOn w:val="Normal"/>
    <w:uiPriority w:val="34"/>
    <w:qFormat/>
    <w:rsid w:val="00C77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en.wikipedia.org/wiki/Damsel_in_distress" TargetMode="External"/><Relationship Id="rId14" Type="http://schemas.openxmlformats.org/officeDocument/2006/relationships/hyperlink" Target="http://en.wikipedia.org/wiki/Ronin" TargetMode="External"/><Relationship Id="rId15" Type="http://schemas.openxmlformats.org/officeDocument/2006/relationships/hyperlink" Target="http://en.wikipedia.org/wiki/Morality" TargetMode="External"/><Relationship Id="rId16" Type="http://schemas.openxmlformats.org/officeDocument/2006/relationships/hyperlink" Target="http://en.wikipedia.org/wiki/Unforgiven" TargetMode="External"/><Relationship Id="rId17" Type="http://schemas.openxmlformats.org/officeDocument/2006/relationships/hyperlink" Target="http://en.wikipedia.org/wiki/Native_Americans_in_the_United_States" TargetMode="External"/><Relationship Id="rId18" Type="http://schemas.openxmlformats.org/officeDocument/2006/relationships/hyperlink" Target="http://en.wikipedia.org/wiki/Wild_West" TargetMode="External"/><Relationship Id="rId19" Type="http://schemas.openxmlformats.org/officeDocument/2006/relationships/hyperlink" Target="http://en.wikipedia.org/wiki/Sergio_Leone" TargetMode="External"/><Relationship Id="rId63" Type="http://schemas.openxmlformats.org/officeDocument/2006/relationships/hyperlink" Target="http://en.wikipedia.org/wiki/Movie_ranches" TargetMode="External"/><Relationship Id="rId64" Type="http://schemas.openxmlformats.org/officeDocument/2006/relationships/hyperlink" Target="http://en.wikipedia.org/wiki/Cinemascope" TargetMode="External"/><Relationship Id="rId65" Type="http://schemas.openxmlformats.org/officeDocument/2006/relationships/hyperlink" Target="http://en.wikipedia.org/wiki/VistaVision" TargetMode="External"/><Relationship Id="rId66" Type="http://schemas.openxmlformats.org/officeDocument/2006/relationships/hyperlink" Target="http://en.wikipedia.org/wiki/John_Ford" TargetMode="External"/><Relationship Id="rId67" Type="http://schemas.openxmlformats.org/officeDocument/2006/relationships/hyperlink" Target="http://en.wikipedia.org/wiki/Monument_Valley" TargetMode="External"/><Relationship Id="rId68" Type="http://schemas.openxmlformats.org/officeDocument/2006/relationships/hyperlink" Target="http://en.wikipedia.org/wiki/Stagecoach_(1939_film)" TargetMode="External"/><Relationship Id="rId69" Type="http://schemas.openxmlformats.org/officeDocument/2006/relationships/hyperlink" Target="http://en.wikipedia.org/wiki/Cheyenne_Autumn" TargetMode="External"/><Relationship Id="rId50" Type="http://schemas.openxmlformats.org/officeDocument/2006/relationships/hyperlink" Target="http://en.wikipedia.org/wiki/Criminal" TargetMode="External"/><Relationship Id="rId51" Type="http://schemas.openxmlformats.org/officeDocument/2006/relationships/hyperlink" Target="http://en.wikipedia.org/wiki/The_Magnificent_Seven" TargetMode="External"/><Relationship Id="rId52" Type="http://schemas.openxmlformats.org/officeDocument/2006/relationships/hyperlink" Target="http://en.wikipedia.org/wiki/Arizona" TargetMode="External"/><Relationship Id="rId53" Type="http://schemas.openxmlformats.org/officeDocument/2006/relationships/hyperlink" Target="http://en.wikipedia.org/wiki/California" TargetMode="External"/><Relationship Id="rId54" Type="http://schemas.openxmlformats.org/officeDocument/2006/relationships/hyperlink" Target="http://en.wikipedia.org/wiki/Colorado" TargetMode="External"/><Relationship Id="rId55" Type="http://schemas.openxmlformats.org/officeDocument/2006/relationships/hyperlink" Target="http://en.wikipedia.org/wiki/Kansas" TargetMode="External"/><Relationship Id="rId56" Type="http://schemas.openxmlformats.org/officeDocument/2006/relationships/hyperlink" Target="http://en.wikipedia.org/wiki/Montana" TargetMode="External"/><Relationship Id="rId57" Type="http://schemas.openxmlformats.org/officeDocument/2006/relationships/hyperlink" Target="http://en.wikipedia.org/wiki/Nevada" TargetMode="External"/><Relationship Id="rId58" Type="http://schemas.openxmlformats.org/officeDocument/2006/relationships/hyperlink" Target="http://en.wikipedia.org/wiki/New_Mexico" TargetMode="External"/><Relationship Id="rId59" Type="http://schemas.openxmlformats.org/officeDocument/2006/relationships/hyperlink" Target="http://en.wikipedia.org/wiki/Oklahoma" TargetMode="External"/><Relationship Id="rId40" Type="http://schemas.openxmlformats.org/officeDocument/2006/relationships/hyperlink" Target="http://en.wikipedia.org/wiki/Stagecoach_(1939_film)" TargetMode="External"/><Relationship Id="rId41" Type="http://schemas.openxmlformats.org/officeDocument/2006/relationships/hyperlink" Target="http://en.wikipedia.org/wiki/John_Wayne" TargetMode="External"/><Relationship Id="rId42" Type="http://schemas.openxmlformats.org/officeDocument/2006/relationships/hyperlink" Target="http://en.wikipedia.org/wiki/B_westerns" TargetMode="External"/><Relationship Id="rId43" Type="http://schemas.openxmlformats.org/officeDocument/2006/relationships/hyperlink" Target="http://en.wikipedia.org/wiki/Leading_man" TargetMode="External"/><Relationship Id="rId44" Type="http://schemas.openxmlformats.org/officeDocument/2006/relationships/hyperlink" Target="http://en.wikipedia.org/wiki/Raoul_Walsh" TargetMode="External"/><Relationship Id="rId45" Type="http://schemas.openxmlformats.org/officeDocument/2006/relationships/hyperlink" Target="http://en.wikipedia.org/wiki/Widescreen" TargetMode="External"/><Relationship Id="rId46" Type="http://schemas.openxmlformats.org/officeDocument/2006/relationships/hyperlink" Target="http://en.wikipedia.org/wiki/The_Big_Trail" TargetMode="External"/><Relationship Id="rId47" Type="http://schemas.openxmlformats.org/officeDocument/2006/relationships/hyperlink" Target="http://en.wikipedia.org/wiki/Great_Depression" TargetMode="External"/><Relationship Id="rId48" Type="http://schemas.openxmlformats.org/officeDocument/2006/relationships/hyperlink" Target="http://en.wikipedia.org/wiki/Native_Americans_in_the_United_States" TargetMode="External"/><Relationship Id="rId49" Type="http://schemas.openxmlformats.org/officeDocument/2006/relationships/hyperlink" Target="http://en.wikipedia.org/wiki/John_Ford"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Feud" TargetMode="External"/><Relationship Id="rId7" Type="http://schemas.openxmlformats.org/officeDocument/2006/relationships/hyperlink" Target="http://en.wikipedia.org/wiki/Social_order" TargetMode="External"/><Relationship Id="rId8" Type="http://schemas.openxmlformats.org/officeDocument/2006/relationships/hyperlink" Target="http://en.wikipedia.org/wiki/Nomad" TargetMode="External"/><Relationship Id="rId9" Type="http://schemas.openxmlformats.org/officeDocument/2006/relationships/hyperlink" Target="http://en.wikipedia.org/wiki/Cowboy" TargetMode="External"/><Relationship Id="rId30" Type="http://schemas.openxmlformats.org/officeDocument/2006/relationships/hyperlink" Target="http://en.wikipedia.org/wiki/Horse" TargetMode="External"/><Relationship Id="rId31" Type="http://schemas.openxmlformats.org/officeDocument/2006/relationships/hyperlink" Target="http://en.wikipedia.org/wiki/Dodge_City_(1939_film)" TargetMode="External"/><Relationship Id="rId32" Type="http://schemas.openxmlformats.org/officeDocument/2006/relationships/hyperlink" Target="http://en.wikipedia.org/wiki/Errol_Flynn" TargetMode="External"/><Relationship Id="rId33" Type="http://schemas.openxmlformats.org/officeDocument/2006/relationships/hyperlink" Target="http://en.wikipedia.org/wiki/Jesse_James_(film)" TargetMode="External"/><Relationship Id="rId34" Type="http://schemas.openxmlformats.org/officeDocument/2006/relationships/hyperlink" Target="http://en.wikipedia.org/wiki/Tyrone_Power" TargetMode="External"/><Relationship Id="rId35" Type="http://schemas.openxmlformats.org/officeDocument/2006/relationships/hyperlink" Target="http://en.wikipedia.org/wiki/Union_Pacific" TargetMode="External"/><Relationship Id="rId36" Type="http://schemas.openxmlformats.org/officeDocument/2006/relationships/hyperlink" Target="http://en.wikipedia.org/wiki/Joel_McCrea" TargetMode="External"/><Relationship Id="rId37" Type="http://schemas.openxmlformats.org/officeDocument/2006/relationships/hyperlink" Target="http://en.wikipedia.org/wiki/Destry_Rides_Again" TargetMode="External"/><Relationship Id="rId38" Type="http://schemas.openxmlformats.org/officeDocument/2006/relationships/hyperlink" Target="http://en.wikipedia.org/wiki/James_Stewart" TargetMode="External"/><Relationship Id="rId39" Type="http://schemas.openxmlformats.org/officeDocument/2006/relationships/hyperlink" Target="http://en.wikipedia.org/wiki/Marlene_Dietrich" TargetMode="External"/><Relationship Id="rId70" Type="http://schemas.openxmlformats.org/officeDocument/2006/relationships/fontTable" Target="fontTable.xml"/><Relationship Id="rId71" Type="http://schemas.openxmlformats.org/officeDocument/2006/relationships/theme" Target="theme/theme1.xml"/><Relationship Id="rId20" Type="http://schemas.openxmlformats.org/officeDocument/2006/relationships/hyperlink" Target="http://en.wikipedia.org/wiki/American_Film_Institute" TargetMode="External"/><Relationship Id="rId21" Type="http://schemas.openxmlformats.org/officeDocument/2006/relationships/hyperlink" Target="http://en.wikipedia.org/wiki/Frontier_Thesis" TargetMode="External"/><Relationship Id="rId22" Type="http://schemas.openxmlformats.org/officeDocument/2006/relationships/hyperlink" Target="http://en.wikipedia.org/wiki/Western_fiction" TargetMode="External"/><Relationship Id="rId23" Type="http://schemas.openxmlformats.org/officeDocument/2006/relationships/hyperlink" Target="http://en.wikipedia.org/wiki/Protagonist" TargetMode="External"/><Relationship Id="rId24" Type="http://schemas.openxmlformats.org/officeDocument/2006/relationships/hyperlink" Target="http://en.wikipedia.org/wiki/Stetson" TargetMode="External"/><Relationship Id="rId25" Type="http://schemas.openxmlformats.org/officeDocument/2006/relationships/hyperlink" Target="http://en.wikipedia.org/wiki/Kerchief" TargetMode="External"/><Relationship Id="rId26" Type="http://schemas.openxmlformats.org/officeDocument/2006/relationships/hyperlink" Target="http://en.wikipedia.org/wiki/Spur" TargetMode="External"/><Relationship Id="rId27" Type="http://schemas.openxmlformats.org/officeDocument/2006/relationships/hyperlink" Target="http://en.wikipedia.org/wiki/Buckskins" TargetMode="External"/><Relationship Id="rId28" Type="http://schemas.openxmlformats.org/officeDocument/2006/relationships/hyperlink" Target="http://en.wikipedia.org/wiki/Revolver" TargetMode="External"/><Relationship Id="rId29" Type="http://schemas.openxmlformats.org/officeDocument/2006/relationships/hyperlink" Target="http://en.wikipedia.org/wiki/Rifle" TargetMode="External"/><Relationship Id="rId60" Type="http://schemas.openxmlformats.org/officeDocument/2006/relationships/hyperlink" Target="http://en.wikipedia.org/wiki/Texas" TargetMode="External"/><Relationship Id="rId61" Type="http://schemas.openxmlformats.org/officeDocument/2006/relationships/hyperlink" Target="http://en.wikipedia.org/wiki/Utah" TargetMode="External"/><Relationship Id="rId62" Type="http://schemas.openxmlformats.org/officeDocument/2006/relationships/hyperlink" Target="http://en.wikipedia.org/wiki/Wyoming" TargetMode="External"/><Relationship Id="rId10" Type="http://schemas.openxmlformats.org/officeDocument/2006/relationships/hyperlink" Target="http://en.wikipedia.org/wiki/Gunfighter" TargetMode="External"/><Relationship Id="rId11" Type="http://schemas.openxmlformats.org/officeDocument/2006/relationships/hyperlink" Target="http://en.wikipedia.org/wiki/Knight_errant" TargetMode="External"/><Relationship Id="rId12" Type="http://schemas.openxmlformats.org/officeDocument/2006/relationships/hyperlink" Target="http://en.wikipedia.org/wiki/King_Arthu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1393</Words>
  <Characters>7945</Characters>
  <Application>Microsoft Macintosh Word</Application>
  <DocSecurity>0</DocSecurity>
  <Lines>66</Lines>
  <Paragraphs>18</Paragraphs>
  <ScaleCrop>false</ScaleCrop>
  <Company>.</Company>
  <LinksUpToDate>false</LinksUpToDate>
  <CharactersWithSpaces>9320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cadmin</dc:creator>
  <cp:keywords/>
  <dc:description/>
  <cp:lastModifiedBy>cadmin</cp:lastModifiedBy>
  <cp:revision>2</cp:revision>
  <dcterms:created xsi:type="dcterms:W3CDTF">2013-02-10T11:38:00Z</dcterms:created>
  <dcterms:modified xsi:type="dcterms:W3CDTF">2013-02-10T11:48:00Z</dcterms:modified>
</cp:coreProperties>
</file>